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800" w:type="dxa"/>
        <w:tblCellSpacing w:w="0" w:type="dxa"/>
        <w:tblInd w:w="0" w:type="dxa"/>
        <w:shd w:val="clear" w:color="auto" w:fill="FFFFFF"/>
        <w:tblLayout w:type="fixed"/>
        <w:tblCellMar>
          <w:top w:w="0" w:type="dxa"/>
          <w:left w:w="0" w:type="dxa"/>
          <w:bottom w:w="0" w:type="dxa"/>
          <w:right w:w="0" w:type="dxa"/>
        </w:tblCellMar>
      </w:tblPr>
      <w:tblGrid>
        <w:gridCol w:w="15800"/>
      </w:tblGrid>
      <w:tr>
        <w:tblPrEx>
          <w:shd w:val="clear" w:color="auto" w:fill="FFFFFF"/>
          <w:tblLayout w:type="fixed"/>
          <w:tblCellMar>
            <w:top w:w="0" w:type="dxa"/>
            <w:left w:w="0" w:type="dxa"/>
            <w:bottom w:w="0" w:type="dxa"/>
            <w:right w:w="0" w:type="dxa"/>
          </w:tblCellMar>
        </w:tblPrEx>
        <w:trPr>
          <w:tblCellSpacing w:w="0" w:type="dxa"/>
        </w:trPr>
        <w:tc>
          <w:tcPr>
            <w:tcW w:w="15800" w:type="dxa"/>
            <w:shd w:val="clear" w:color="auto" w:fill="FFFFFF"/>
            <w:vAlign w:val="center"/>
          </w:tcPr>
          <w:p>
            <w:pPr>
              <w:widowControl/>
              <w:spacing w:before="100" w:beforeAutospacing="1" w:after="240" w:line="270" w:lineRule="atLeast"/>
              <w:jc w:val="center"/>
              <w:rPr>
                <w:rFonts w:ascii="微软雅黑" w:hAnsi="微软雅黑" w:eastAsia="微软雅黑" w:cs="宋体"/>
                <w:color w:val="333333"/>
                <w:kern w:val="0"/>
                <w:sz w:val="84"/>
                <w:szCs w:val="84"/>
              </w:rPr>
            </w:pPr>
            <w:r>
              <w:rPr>
                <w:rFonts w:hint="eastAsia" w:ascii="微软雅黑" w:hAnsi="微软雅黑" w:eastAsia="微软雅黑" w:cs="宋体"/>
                <w:color w:val="333333"/>
                <w:kern w:val="0"/>
                <w:sz w:val="84"/>
                <w:szCs w:val="84"/>
              </w:rPr>
              <w:t>招 聘 简 章</w:t>
            </w:r>
          </w:p>
          <w:p>
            <w:pPr>
              <w:widowControl/>
              <w:spacing w:before="100" w:beforeAutospacing="1" w:after="240" w:line="270" w:lineRule="atLeast"/>
              <w:jc w:val="left"/>
              <w:rPr>
                <w:rFonts w:ascii="微软雅黑" w:hAnsi="微软雅黑" w:eastAsia="微软雅黑" w:cs="宋体"/>
                <w:b/>
                <w:color w:val="333333"/>
                <w:kern w:val="0"/>
                <w:sz w:val="18"/>
                <w:szCs w:val="18"/>
              </w:rPr>
            </w:pPr>
            <w:r>
              <w:rPr>
                <w:rFonts w:hint="eastAsia" w:ascii="微软雅黑" w:hAnsi="微软雅黑" w:eastAsia="微软雅黑" w:cs="宋体"/>
                <w:b/>
                <w:bCs/>
                <w:color w:val="333333"/>
                <w:kern w:val="0"/>
                <w:sz w:val="18"/>
                <w:szCs w:val="18"/>
              </w:rPr>
              <w:t xml:space="preserve">    中电科（宁波）海洋电子研究院有限公司（简称海电院）是由中国电子科技集团公司及其所属第三十六研究所等成员单位投资组建的知识型企业。海电院以“国内卓越、世界一流”为目标，探索多种开放的合作形式，创建具有国际领先地位的CETC Maritime品牌，致力于在船舶（海工）电子、海洋新材料应用、海洋信息关键电子装备以及海洋信息系统建设等方面的发展。</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 xml:space="preserve">  </w:t>
            </w:r>
            <w:r>
              <w:rPr>
                <w:rFonts w:hint="eastAsia" w:ascii="微软雅黑" w:hAnsi="微软雅黑" w:eastAsia="微软雅黑" w:cs="宋体"/>
                <w:b/>
                <w:color w:val="333333"/>
                <w:kern w:val="0"/>
                <w:sz w:val="18"/>
                <w:szCs w:val="18"/>
              </w:rPr>
              <w:t xml:space="preserve">  招聘岗位:</w:t>
            </w:r>
          </w:p>
        </w:tc>
      </w:tr>
      <w:tr>
        <w:tblPrEx>
          <w:shd w:val="clear" w:color="auto" w:fill="FFFFFF"/>
          <w:tblLayout w:type="fixed"/>
          <w:tblCellMar>
            <w:top w:w="0" w:type="dxa"/>
            <w:left w:w="0" w:type="dxa"/>
            <w:bottom w:w="0" w:type="dxa"/>
            <w:right w:w="0" w:type="dxa"/>
          </w:tblCellMar>
        </w:tblPrEx>
        <w:trPr>
          <w:tblCellSpacing w:w="0" w:type="dxa"/>
        </w:trPr>
        <w:tc>
          <w:tcPr>
            <w:tcW w:w="15800" w:type="dxa"/>
            <w:shd w:val="clear" w:color="auto" w:fill="FFFFFF"/>
            <w:vAlign w:val="center"/>
          </w:tcPr>
          <w:tbl>
            <w:tblPr>
              <w:tblStyle w:val="8"/>
              <w:tblW w:w="15784" w:type="dxa"/>
              <w:jc w:val="center"/>
              <w:tblCellSpacing w:w="0" w:type="dxa"/>
              <w:tblInd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
            <w:tblGrid>
              <w:gridCol w:w="1830"/>
              <w:gridCol w:w="2265"/>
              <w:gridCol w:w="8481"/>
              <w:gridCol w:w="1099"/>
              <w:gridCol w:w="1142"/>
              <w:gridCol w:w="967"/>
            </w:tblGrid>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750" w:hRule="atLeast"/>
                <w:tblCellSpacing w:w="0" w:type="dxa"/>
                <w:jc w:val="center"/>
              </w:trPr>
              <w:tc>
                <w:tcPr>
                  <w:tcW w:w="15784" w:type="dxa"/>
                  <w:gridSpan w:val="6"/>
                  <w:tcBorders>
                    <w:top w:val="outset" w:color="CCCCCC" w:sz="6" w:space="0"/>
                    <w:left w:val="outset" w:color="CCCCCC" w:sz="6" w:space="0"/>
                    <w:bottom w:val="outset" w:color="CCCCCC" w:sz="6" w:space="0"/>
                    <w:right w:val="outset" w:color="CCCCCC" w:sz="6" w:space="0"/>
                  </w:tcBorders>
                  <w:shd w:val="clear" w:color="auto" w:fill="CCDDFC"/>
                  <w:vAlign w:val="center"/>
                </w:tcPr>
                <w:tbl>
                  <w:tblPr>
                    <w:tblStyle w:val="8"/>
                    <w:tblW w:w="15750" w:type="dxa"/>
                    <w:tblCellSpacing w:w="0" w:type="dxa"/>
                    <w:tblInd w:w="0" w:type="dxa"/>
                    <w:tblLayout w:type="fixed"/>
                    <w:tblCellMar>
                      <w:top w:w="0" w:type="dxa"/>
                      <w:left w:w="0" w:type="dxa"/>
                      <w:bottom w:w="0" w:type="dxa"/>
                      <w:right w:w="0" w:type="dxa"/>
                    </w:tblCellMar>
                  </w:tblPr>
                  <w:tblGrid>
                    <w:gridCol w:w="1944"/>
                    <w:gridCol w:w="1944"/>
                    <w:gridCol w:w="6806"/>
                    <w:gridCol w:w="1944"/>
                    <w:gridCol w:w="1556"/>
                    <w:gridCol w:w="1556"/>
                  </w:tblGrid>
                  <w:tr>
                    <w:tblPrEx>
                      <w:tblLayout w:type="fixed"/>
                      <w:tblCellMar>
                        <w:top w:w="0" w:type="dxa"/>
                        <w:left w:w="0" w:type="dxa"/>
                        <w:bottom w:w="0" w:type="dxa"/>
                        <w:right w:w="0" w:type="dxa"/>
                      </w:tblCellMar>
                    </w:tblPrEx>
                    <w:trPr>
                      <w:tblCellSpacing w:w="0" w:type="dxa"/>
                    </w:trPr>
                    <w:tc>
                      <w:tcPr>
                        <w:tcW w:w="1944" w:type="dxa"/>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岗位</w:t>
                        </w:r>
                      </w:p>
                    </w:tc>
                    <w:tc>
                      <w:tcPr>
                        <w:tcW w:w="1944" w:type="dxa"/>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意向专业</w:t>
                        </w:r>
                      </w:p>
                    </w:tc>
                    <w:tc>
                      <w:tcPr>
                        <w:tcW w:w="6806" w:type="dxa"/>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岗位职责</w:t>
                        </w:r>
                      </w:p>
                    </w:tc>
                    <w:tc>
                      <w:tcPr>
                        <w:tcW w:w="1944" w:type="dxa"/>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学历</w:t>
                        </w:r>
                      </w:p>
                    </w:tc>
                    <w:tc>
                      <w:tcPr>
                        <w:tcW w:w="1556" w:type="dxa"/>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工作地点</w:t>
                        </w:r>
                      </w:p>
                    </w:tc>
                    <w:tc>
                      <w:tcPr>
                        <w:tcW w:w="1556" w:type="dxa"/>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招聘人数</w:t>
                        </w:r>
                      </w:p>
                    </w:tc>
                  </w:tr>
                </w:tbl>
                <w:p>
                  <w:pPr>
                    <w:widowControl/>
                    <w:jc w:val="left"/>
                    <w:rPr>
                      <w:rFonts w:ascii="微软雅黑" w:hAnsi="微软雅黑" w:eastAsia="微软雅黑" w:cs="宋体"/>
                      <w:color w:val="333333"/>
                      <w:kern w:val="0"/>
                      <w:sz w:val="18"/>
                      <w:szCs w:val="18"/>
                    </w:rPr>
                  </w:pP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高级硬件工程师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通信技术、电子工程、信号处理等相关专业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电路原理图、PCB设计；</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电路仿真设计</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本科及以上</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1人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嵌入式DSP软件工程师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通信技术、电子工程、信号处理等相关专业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负责电台内部嵌入式DSP软件设计（ADI和TI两种DSP都有有涉及）</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本科及以上</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1人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嵌入式ARM软件工程师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计算机、通信、电子等相关专业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基于LINUX、WINCE系统的驱动设计；</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嵌入式应用系统开发</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本科及以上</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rPr>
                    <w:t>1人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无人艇系统师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船舶与海洋工程、通信技术、电子工程、信号处理等相关专业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spacing w:after="240"/>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负责无人艇的系统研究；</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负责系统架构设计、系统分析；</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负责客户需求分析及产品推介。</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本科及以上学历</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嘉兴/宁波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2人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图像处理/信号处理设计师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计算机、自动化、模式识别等相关专业或在图像行业有两年以上工作经验</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spacing w:after="240"/>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目标检测、图像分类等相关的难点技术的攻关和研究；</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无人平台目标识别算法和避碰算法设计</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硕士研究生或博士学历</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嘉兴/宁波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2人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算法工程师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计算机、自动化、模式识别等相关专业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路径规划算法开发、前沿路径规划算法预研相关算法研发；</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无人平台路径规划和调整算法设计，数据融合算法设计等。</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硕士研究生或博士学历</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嘉兴/宁波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2人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嵌入式软件设计师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计算机、通信、电子等相关专业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负责基于ARM的嵌入式系统的架构设计和软件研发；</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负责嵌入式系统内部的应用服务的研发；</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协同产品测试人员完成产品测试及相关工作，完成生产相关的技术协助工作；</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完成相关项目、产品的技术文档，产品技术支持工作。</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本科及以上</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嘉兴/宁波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1人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上位机软件设计师</w:t>
                  </w: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电子、通信、自动化、计算机及相关专业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根据系统需求和用户要求完成支架控制系统桌面应用软件系统的设计、开发、部署、调试；</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配合嵌入式软件工程师制订通信协议；</w:t>
                  </w:r>
                  <w:r>
                    <w:rPr>
                      <w:rFonts w:hint="eastAsia" w:ascii="微软雅黑" w:hAnsi="微软雅黑" w:eastAsia="微软雅黑" w:cs="宋体"/>
                      <w:color w:val="333333"/>
                      <w:kern w:val="0"/>
                      <w:sz w:val="18"/>
                      <w:szCs w:val="18"/>
                    </w:rPr>
                    <w:br w:type="textWrapping"/>
                  </w:r>
                  <w:r>
                    <w:rPr>
                      <w:rFonts w:hint="eastAsia" w:ascii="微软雅黑" w:hAnsi="微软雅黑" w:eastAsia="微软雅黑" w:cs="宋体"/>
                      <w:color w:val="333333"/>
                      <w:kern w:val="0"/>
                      <w:sz w:val="18"/>
                      <w:szCs w:val="18"/>
                    </w:rPr>
                    <w:t>完成系统软件的现场安装、调试工作以及部分技术支持工作；</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本科及以上</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嘉兴/宁波</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2人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pStyle w:val="4"/>
                    <w:shd w:val="clear" w:color="auto" w:fill="FFFFFF"/>
                    <w:spacing w:before="0" w:beforeAutospacing="0" w:after="0" w:afterAutospacing="0" w:line="419" w:lineRule="atLeast"/>
                    <w:rPr>
                      <w:rFonts w:hint="eastAsia" w:ascii="微软雅黑" w:hAnsi="微软雅黑" w:eastAsia="微软雅黑" w:cs="宋体"/>
                      <w:color w:val="333333"/>
                      <w:kern w:val="0"/>
                      <w:sz w:val="18"/>
                      <w:szCs w:val="18"/>
                      <w:lang w:val="en-US" w:eastAsia="zh-CN" w:bidi="ar-SA"/>
                    </w:rPr>
                  </w:pPr>
                  <w:r>
                    <w:rPr>
                      <w:rFonts w:hint="eastAsia" w:ascii="微软雅黑" w:hAnsi="微软雅黑" w:eastAsia="微软雅黑" w:cs="宋体"/>
                      <w:color w:val="333333"/>
                      <w:kern w:val="0"/>
                      <w:sz w:val="18"/>
                      <w:szCs w:val="18"/>
                      <w:lang w:val="en-US" w:eastAsia="zh-CN" w:bidi="ar-SA"/>
                    </w:rPr>
                    <w:t>Web前端开发工程师</w:t>
                  </w:r>
                </w:p>
                <w:p>
                  <w:pPr>
                    <w:widowControl/>
                    <w:jc w:val="both"/>
                    <w:rPr>
                      <w:rFonts w:ascii="微软雅黑" w:hAnsi="微软雅黑" w:eastAsia="微软雅黑" w:cs="宋体"/>
                      <w:color w:val="333333"/>
                      <w:kern w:val="0"/>
                      <w:sz w:val="18"/>
                      <w:szCs w:val="18"/>
                    </w:rPr>
                  </w:pP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rPr>
                      <w:rFonts w:hint="eastAsia" w:ascii="微软雅黑" w:hAnsi="微软雅黑" w:eastAsia="微软雅黑" w:cs="宋体"/>
                      <w:color w:val="333333"/>
                      <w:kern w:val="0"/>
                      <w:sz w:val="18"/>
                      <w:szCs w:val="18"/>
                      <w:lang w:eastAsia="zh-CN"/>
                    </w:rPr>
                  </w:pPr>
                  <w:r>
                    <w:rPr>
                      <w:rFonts w:hint="eastAsia" w:ascii="微软雅黑" w:hAnsi="微软雅黑" w:eastAsia="微软雅黑" w:cs="宋体"/>
                      <w:color w:val="333333"/>
                      <w:kern w:val="0"/>
                      <w:sz w:val="18"/>
                      <w:szCs w:val="18"/>
                      <w:lang w:eastAsia="zh-CN"/>
                    </w:rPr>
                    <w:t>计算机相关专业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负责信息化产品的前端开发；；</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根据开发进度和任务分配，完成相应模块软件的设计、开发任务；</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参与项目组的需求分析、设计、预研、实现、测试等工作。</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计算机相关专业本科以上学历；</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熟练使用html、CSS、JQuery、Ajax等一些前端开发技术；</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有GIS项目开发经验者优先，熟悉PhotoShop等作图工具和有美学功底者优先；</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具有较强的学习能力，积极上进，有较强的工作责任心和事业心；</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对产品和用户需求有一定理解，能够站在用户的角度严格要求质量。</w:t>
                  </w: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lang w:eastAsia="zh-CN"/>
                    </w:rPr>
                    <w:t>本科</w:t>
                  </w:r>
                  <w:r>
                    <w:rPr>
                      <w:rFonts w:hint="eastAsia" w:ascii="微软雅黑" w:hAnsi="微软雅黑" w:eastAsia="微软雅黑" w:cs="宋体"/>
                      <w:color w:val="333333"/>
                      <w:kern w:val="0"/>
                      <w:sz w:val="18"/>
                      <w:szCs w:val="18"/>
                    </w:rPr>
                    <w:t>及以上</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宁波/</w:t>
                  </w:r>
                  <w:r>
                    <w:rPr>
                      <w:rFonts w:hint="eastAsia" w:ascii="微软雅黑" w:hAnsi="微软雅黑" w:eastAsia="微软雅黑" w:cs="宋体"/>
                      <w:color w:val="333333"/>
                      <w:kern w:val="0"/>
                      <w:sz w:val="18"/>
                      <w:szCs w:val="18"/>
                      <w:lang w:eastAsia="zh-CN"/>
                    </w:rPr>
                    <w:t>嘉兴</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lang w:val="en-US" w:eastAsia="zh-CN"/>
                    </w:rPr>
                    <w:t>3</w:t>
                  </w:r>
                  <w:r>
                    <w:rPr>
                      <w:rFonts w:hint="eastAsia" w:ascii="微软雅黑" w:hAnsi="微软雅黑" w:eastAsia="微软雅黑" w:cs="宋体"/>
                      <w:color w:val="333333"/>
                      <w:kern w:val="0"/>
                      <w:sz w:val="18"/>
                      <w:szCs w:val="18"/>
                    </w:rPr>
                    <w:t>人</w:t>
                  </w:r>
                </w:p>
              </w:tc>
            </w:tr>
            <w:tr>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fixed"/>
                <w:tblCellMar>
                  <w:top w:w="0" w:type="dxa"/>
                  <w:left w:w="0" w:type="dxa"/>
                  <w:bottom w:w="0" w:type="dxa"/>
                  <w:right w:w="0" w:type="dxa"/>
                </w:tblCellMar>
              </w:tblPrEx>
              <w:trPr>
                <w:trHeight w:val="1050" w:hRule="atLeast"/>
                <w:tblCellSpacing w:w="0" w:type="dxa"/>
                <w:jc w:val="center"/>
              </w:trPr>
              <w:tc>
                <w:tcPr>
                  <w:tcW w:w="1830" w:type="dxa"/>
                  <w:tcBorders>
                    <w:top w:val="outset" w:color="CCCCCC" w:sz="6" w:space="0"/>
                    <w:left w:val="outset" w:color="CCCCCC" w:sz="6" w:space="0"/>
                    <w:bottom w:val="outset" w:color="CCCCCC" w:sz="6" w:space="0"/>
                    <w:right w:val="outset" w:color="CCCCCC" w:sz="6" w:space="0"/>
                  </w:tcBorders>
                  <w:vAlign w:val="center"/>
                </w:tcPr>
                <w:p>
                  <w:pPr>
                    <w:pStyle w:val="4"/>
                    <w:shd w:val="clear" w:color="auto" w:fill="FFFFFF"/>
                    <w:spacing w:before="0" w:beforeAutospacing="0" w:after="0" w:afterAutospacing="0" w:line="419" w:lineRule="atLeast"/>
                    <w:rPr>
                      <w:rFonts w:hint="eastAsia" w:ascii="微软雅黑" w:hAnsi="微软雅黑" w:eastAsia="微软雅黑" w:cs="宋体"/>
                      <w:color w:val="333333"/>
                      <w:kern w:val="0"/>
                      <w:sz w:val="18"/>
                      <w:szCs w:val="18"/>
                      <w:lang w:val="en-US" w:eastAsia="zh-CN" w:bidi="ar-SA"/>
                    </w:rPr>
                  </w:pPr>
                  <w:r>
                    <w:rPr>
                      <w:rFonts w:hint="eastAsia" w:ascii="微软雅黑" w:hAnsi="微软雅黑" w:eastAsia="微软雅黑" w:cs="宋体"/>
                      <w:color w:val="333333"/>
                      <w:kern w:val="0"/>
                      <w:sz w:val="18"/>
                      <w:szCs w:val="18"/>
                      <w:lang w:val="en-US" w:eastAsia="zh-CN" w:bidi="ar-SA"/>
                    </w:rPr>
                    <w:t>JAVA工程师</w:t>
                  </w:r>
                </w:p>
                <w:p>
                  <w:pPr>
                    <w:widowControl/>
                    <w:jc w:val="center"/>
                    <w:rPr>
                      <w:rFonts w:ascii="微软雅黑" w:hAnsi="微软雅黑" w:eastAsia="微软雅黑" w:cs="宋体"/>
                      <w:color w:val="333333"/>
                      <w:kern w:val="0"/>
                      <w:sz w:val="18"/>
                      <w:szCs w:val="18"/>
                    </w:rPr>
                  </w:pPr>
                </w:p>
              </w:tc>
              <w:tc>
                <w:tcPr>
                  <w:tcW w:w="2265" w:type="dxa"/>
                  <w:tcBorders>
                    <w:top w:val="outset" w:color="CCCCCC" w:sz="6" w:space="0"/>
                    <w:left w:val="outset" w:color="CCCCCC" w:sz="6" w:space="0"/>
                    <w:bottom w:val="outset" w:color="CCCCCC" w:sz="6" w:space="0"/>
                    <w:right w:val="outset" w:color="CCCCCC" w:sz="6" w:space="0"/>
                  </w:tcBorders>
                  <w:vAlign w:val="center"/>
                </w:tcPr>
                <w:p>
                  <w:pPr>
                    <w:widowControl/>
                    <w:jc w:val="both"/>
                    <w:rPr>
                      <w:rFonts w:hint="eastAsia" w:ascii="微软雅黑" w:hAnsi="微软雅黑" w:eastAsia="微软雅黑" w:cs="宋体"/>
                      <w:color w:val="333333"/>
                      <w:kern w:val="0"/>
                      <w:sz w:val="18"/>
                      <w:szCs w:val="18"/>
                      <w:lang w:eastAsia="zh-CN"/>
                    </w:rPr>
                  </w:pPr>
                  <w:r>
                    <w:rPr>
                      <w:rFonts w:hint="eastAsia" w:ascii="微软雅黑" w:hAnsi="微软雅黑" w:eastAsia="微软雅黑" w:cs="宋体"/>
                      <w:color w:val="333333"/>
                      <w:kern w:val="0"/>
                      <w:sz w:val="18"/>
                      <w:szCs w:val="18"/>
                      <w:lang w:eastAsia="zh-CN"/>
                    </w:rPr>
                    <w:t>计算机相关专业</w:t>
                  </w:r>
                </w:p>
              </w:tc>
              <w:tc>
                <w:tcPr>
                  <w:tcW w:w="8481" w:type="dxa"/>
                  <w:tcBorders>
                    <w:top w:val="outset" w:color="CCCCCC" w:sz="6" w:space="0"/>
                    <w:left w:val="outset" w:color="CCCCCC" w:sz="6" w:space="0"/>
                    <w:bottom w:val="outset" w:color="CCCCCC" w:sz="6" w:space="0"/>
                    <w:right w:val="outset" w:color="CCCCCC" w:sz="6" w:space="0"/>
                  </w:tcBorders>
                  <w:vAlign w:val="center"/>
                </w:tcPr>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lang w:eastAsia="zh-CN"/>
                    </w:rPr>
                    <w:t>参</w:t>
                  </w:r>
                  <w:r>
                    <w:rPr>
                      <w:rFonts w:hint="eastAsia" w:ascii="微软雅黑" w:hAnsi="微软雅黑" w:eastAsia="微软雅黑" w:cs="宋体"/>
                      <w:color w:val="333333"/>
                      <w:kern w:val="0"/>
                      <w:sz w:val="18"/>
                      <w:szCs w:val="18"/>
                    </w:rPr>
                    <w:t>与系统需求分析、架构设计和概要设计；</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负责系统详细设计、核心代码实现以及相关文档编写；</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负责程序开发、测试、部署等；负责解决开发过程中的技术问题；</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理解需求人员编写的需求文档，并进行数据结构、组件和程序等的设计工作；</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依据详细设计，使用专业的工具、技术方法，独立进行软件开发；</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负责技术文件的整理，形成功能设计文档。：</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具有JAVA 服务器开发经验，计算机相关专业；</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熟悉B/S架构主流开发框架；</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熟悉MySQL，掌握SQL调优，存储过程等；</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有Netty项目使用开发经验的优先；</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具有较强的学习能力，积极上进，有较强的工作责任心和事业心;</w:t>
                  </w:r>
                </w:p>
                <w:p>
                  <w:pPr>
                    <w:widowControl/>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对产品和用户需求有一定理解，能够站在用户的角度严格要求质量。</w:t>
                  </w:r>
                </w:p>
                <w:p>
                  <w:pPr>
                    <w:widowControl/>
                    <w:rPr>
                      <w:rFonts w:ascii="微软雅黑" w:hAnsi="微软雅黑" w:eastAsia="微软雅黑" w:cs="宋体"/>
                      <w:color w:val="333333"/>
                      <w:kern w:val="0"/>
                      <w:sz w:val="18"/>
                      <w:szCs w:val="18"/>
                    </w:rPr>
                  </w:pPr>
                </w:p>
              </w:tc>
              <w:tc>
                <w:tcPr>
                  <w:tcW w:w="1099"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lang w:eastAsia="zh-CN"/>
                    </w:rPr>
                    <w:t>本科</w:t>
                  </w:r>
                  <w:r>
                    <w:rPr>
                      <w:rFonts w:hint="eastAsia" w:ascii="微软雅黑" w:hAnsi="微软雅黑" w:eastAsia="微软雅黑" w:cs="宋体"/>
                      <w:color w:val="333333"/>
                      <w:kern w:val="0"/>
                      <w:sz w:val="18"/>
                      <w:szCs w:val="18"/>
                    </w:rPr>
                    <w:t>及以上</w:t>
                  </w:r>
                </w:p>
              </w:tc>
              <w:tc>
                <w:tcPr>
                  <w:tcW w:w="1142"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宁波</w:t>
                  </w:r>
                  <w:r>
                    <w:rPr>
                      <w:rFonts w:hint="eastAsia" w:ascii="微软雅黑" w:hAnsi="微软雅黑" w:eastAsia="微软雅黑" w:cs="宋体"/>
                      <w:color w:val="333333"/>
                      <w:kern w:val="0"/>
                      <w:sz w:val="18"/>
                      <w:szCs w:val="18"/>
                      <w:lang w:val="en-US" w:eastAsia="zh-CN"/>
                    </w:rPr>
                    <w:t>/嘉兴</w:t>
                  </w:r>
                </w:p>
              </w:tc>
              <w:tc>
                <w:tcPr>
                  <w:tcW w:w="967" w:type="dxa"/>
                  <w:tcBorders>
                    <w:top w:val="outset" w:color="CCCCCC" w:sz="6" w:space="0"/>
                    <w:left w:val="outset" w:color="CCCCCC" w:sz="6" w:space="0"/>
                    <w:bottom w:val="outset" w:color="CCCCCC" w:sz="6" w:space="0"/>
                    <w:right w:val="outset" w:color="CCCCCC" w:sz="6" w:space="0"/>
                  </w:tcBorders>
                  <w:vAlign w:val="center"/>
                </w:tcPr>
                <w:p>
                  <w:pPr>
                    <w:widowControl/>
                    <w:jc w:val="center"/>
                    <w:rPr>
                      <w:rFonts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1人</w:t>
                  </w:r>
                </w:p>
              </w:tc>
            </w:tr>
          </w:tbl>
          <w:p>
            <w:pPr>
              <w:widowControl/>
              <w:jc w:val="left"/>
              <w:rPr>
                <w:rFonts w:ascii="微软雅黑" w:hAnsi="微软雅黑" w:eastAsia="微软雅黑" w:cs="宋体"/>
                <w:color w:val="333333"/>
                <w:kern w:val="0"/>
                <w:sz w:val="18"/>
                <w:szCs w:val="18"/>
              </w:rPr>
            </w:pPr>
          </w:p>
        </w:tc>
      </w:tr>
    </w:tbl>
    <w:p>
      <w:pPr>
        <w:rPr>
          <w:b/>
        </w:rPr>
      </w:pPr>
      <w:r>
        <w:rPr>
          <w:rFonts w:hint="eastAsia" w:ascii="微软雅黑" w:hAnsi="微软雅黑" w:eastAsia="微软雅黑" w:cs="宋体"/>
          <w:b/>
          <w:color w:val="333333"/>
          <w:kern w:val="0"/>
          <w:sz w:val="18"/>
        </w:rPr>
        <w:t>地 址：宁波高新区</w:t>
      </w:r>
      <w:r>
        <w:rPr>
          <w:rFonts w:hint="eastAsia" w:ascii="宋体" w:hAnsi="宋体" w:eastAsia="宋体" w:cs="宋体"/>
          <w:b/>
          <w:color w:val="333333"/>
          <w:kern w:val="0"/>
          <w:sz w:val="18"/>
        </w:rPr>
        <w:t>研发园A区2幢17层</w:t>
      </w:r>
      <w:r>
        <w:rPr>
          <w:rFonts w:hint="eastAsia" w:ascii="微软雅黑" w:hAnsi="微软雅黑" w:eastAsia="微软雅黑" w:cs="宋体"/>
          <w:b/>
          <w:color w:val="333333"/>
          <w:kern w:val="0"/>
          <w:sz w:val="18"/>
          <w:szCs w:val="18"/>
        </w:rPr>
        <w:br w:type="textWrapping"/>
      </w:r>
      <w:r>
        <w:rPr>
          <w:rFonts w:hint="eastAsia" w:ascii="微软雅黑" w:hAnsi="微软雅黑" w:eastAsia="微软雅黑" w:cs="宋体"/>
          <w:b/>
          <w:color w:val="333333"/>
          <w:kern w:val="0"/>
          <w:sz w:val="18"/>
        </w:rPr>
        <w:t>联系人：温先生 </w:t>
      </w:r>
      <w:r>
        <w:rPr>
          <w:rFonts w:hint="eastAsia" w:ascii="微软雅黑" w:hAnsi="微软雅黑" w:eastAsia="微软雅黑" w:cs="宋体"/>
          <w:b/>
          <w:color w:val="333333"/>
          <w:kern w:val="0"/>
          <w:sz w:val="18"/>
          <w:szCs w:val="18"/>
        </w:rPr>
        <w:br w:type="textWrapping"/>
      </w:r>
      <w:r>
        <w:rPr>
          <w:rFonts w:hint="eastAsia" w:ascii="微软雅黑" w:hAnsi="微软雅黑" w:eastAsia="微软雅黑" w:cs="宋体"/>
          <w:b/>
          <w:color w:val="333333"/>
          <w:kern w:val="0"/>
          <w:sz w:val="18"/>
        </w:rPr>
        <w:t>固 话：0574-55876489 </w:t>
      </w:r>
      <w:bookmarkStart w:id="0" w:name="_GoBack"/>
      <w:bookmarkEnd w:id="0"/>
      <w:r>
        <w:rPr>
          <w:rFonts w:hint="eastAsia" w:ascii="微软雅黑" w:hAnsi="微软雅黑" w:eastAsia="微软雅黑" w:cs="宋体"/>
          <w:b/>
          <w:color w:val="333333"/>
          <w:kern w:val="0"/>
          <w:sz w:val="18"/>
          <w:szCs w:val="18"/>
        </w:rPr>
        <w:br w:type="textWrapping"/>
      </w:r>
      <w:r>
        <w:rPr>
          <w:rFonts w:hint="eastAsia" w:ascii="微软雅黑" w:hAnsi="微软雅黑" w:eastAsia="微软雅黑" w:cs="宋体"/>
          <w:b/>
          <w:color w:val="333333"/>
          <w:kern w:val="0"/>
          <w:sz w:val="18"/>
        </w:rPr>
        <w:t>邮 箱：</w:t>
      </w:r>
      <w:r>
        <w:fldChar w:fldCharType="begin"/>
      </w:r>
      <w:r>
        <w:instrText xml:space="preserve"> HYPERLINK "mailto:cetcmaritime-hr@163.com" </w:instrText>
      </w:r>
      <w:r>
        <w:fldChar w:fldCharType="separate"/>
      </w:r>
      <w:r>
        <w:rPr>
          <w:rFonts w:hint="eastAsia" w:ascii="微软雅黑" w:hAnsi="微软雅黑" w:eastAsia="微软雅黑" w:cs="宋体"/>
          <w:b/>
          <w:color w:val="333333"/>
          <w:kern w:val="0"/>
          <w:sz w:val="18"/>
          <w:u w:val="single"/>
        </w:rPr>
        <w:t>cetcmaritime-hr@163.com</w:t>
      </w:r>
      <w:r>
        <w:rPr>
          <w:rFonts w:hint="eastAsia" w:ascii="微软雅黑" w:hAnsi="微软雅黑" w:eastAsia="微软雅黑" w:cs="宋体"/>
          <w:b/>
          <w:color w:val="333333"/>
          <w:kern w:val="0"/>
          <w:sz w:val="18"/>
          <w:u w:val="single"/>
        </w:rPr>
        <w:fldChar w:fldCharType="end"/>
      </w:r>
      <w:r>
        <w:rPr>
          <w:rFonts w:hint="eastAsia" w:ascii="微软雅黑" w:hAnsi="微软雅黑" w:eastAsia="微软雅黑" w:cs="宋体"/>
          <w:b/>
          <w:color w:val="333333"/>
          <w:kern w:val="0"/>
          <w:sz w:val="18"/>
        </w:rPr>
        <w:t>  /  </w:t>
      </w:r>
      <w:r>
        <w:fldChar w:fldCharType="begin"/>
      </w:r>
      <w:r>
        <w:instrText xml:space="preserve"> HYPERLINK "mailto:602899788@qq.com" </w:instrText>
      </w:r>
      <w:r>
        <w:fldChar w:fldCharType="separate"/>
      </w:r>
      <w:r>
        <w:rPr>
          <w:rFonts w:hint="eastAsia" w:ascii="微软雅黑" w:hAnsi="微软雅黑" w:eastAsia="微软雅黑" w:cs="宋体"/>
          <w:b/>
          <w:color w:val="333333"/>
          <w:kern w:val="0"/>
          <w:sz w:val="18"/>
          <w:u w:val="single"/>
        </w:rPr>
        <w:t>602899788@qq.com</w:t>
      </w:r>
      <w:r>
        <w:rPr>
          <w:rFonts w:hint="eastAsia" w:ascii="微软雅黑" w:hAnsi="微软雅黑" w:eastAsia="微软雅黑" w:cs="宋体"/>
          <w:b/>
          <w:color w:val="333333"/>
          <w:kern w:val="0"/>
          <w:sz w:val="18"/>
          <w:u w:val="single"/>
        </w:rPr>
        <w:fldChar w:fldCharType="end"/>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4972"/>
    <w:rsid w:val="00252626"/>
    <w:rsid w:val="002649E1"/>
    <w:rsid w:val="002A0C1D"/>
    <w:rsid w:val="00301FB7"/>
    <w:rsid w:val="00394972"/>
    <w:rsid w:val="004D71AE"/>
    <w:rsid w:val="00545C45"/>
    <w:rsid w:val="00576059"/>
    <w:rsid w:val="005A32DC"/>
    <w:rsid w:val="005F6C06"/>
    <w:rsid w:val="00653308"/>
    <w:rsid w:val="00756C35"/>
    <w:rsid w:val="0076324B"/>
    <w:rsid w:val="0077454D"/>
    <w:rsid w:val="007B24AA"/>
    <w:rsid w:val="0089453A"/>
    <w:rsid w:val="00900332"/>
    <w:rsid w:val="0093585D"/>
    <w:rsid w:val="00BC6424"/>
    <w:rsid w:val="00E5513A"/>
    <w:rsid w:val="03A54378"/>
    <w:rsid w:val="6CB610B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uiPriority w:val="99"/>
    <w:rPr>
      <w:color w:val="0000FF"/>
      <w:u w:val="single"/>
    </w:rPr>
  </w:style>
  <w:style w:type="character" w:customStyle="1" w:styleId="9">
    <w:name w:val="页眉 Char"/>
    <w:basedOn w:val="5"/>
    <w:link w:val="3"/>
    <w:semiHidden/>
    <w:uiPriority w:val="99"/>
    <w:rPr>
      <w:sz w:val="18"/>
      <w:szCs w:val="18"/>
    </w:rPr>
  </w:style>
  <w:style w:type="character" w:customStyle="1" w:styleId="10">
    <w:name w:val="页脚 Char"/>
    <w:basedOn w:val="5"/>
    <w:link w:val="2"/>
    <w:semiHidden/>
    <w:uiPriority w:val="99"/>
    <w:rPr>
      <w:sz w:val="18"/>
      <w:szCs w:val="18"/>
    </w:rPr>
  </w:style>
  <w:style w:type="paragraph" w:customStyle="1" w:styleId="11">
    <w:name w:val="style3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style2"/>
    <w:basedOn w:val="5"/>
    <w:uiPriority w:val="0"/>
  </w:style>
  <w:style w:type="character" w:customStyle="1" w:styleId="13">
    <w:name w:val="apple-converted-space"/>
    <w:basedOn w:val="5"/>
    <w:uiPriority w:val="0"/>
  </w:style>
  <w:style w:type="character" w:customStyle="1" w:styleId="14">
    <w:name w:val="style51"/>
    <w:basedOn w:val="5"/>
    <w:uiPriority w:val="0"/>
  </w:style>
  <w:style w:type="character" w:customStyle="1" w:styleId="15">
    <w:name w:val="style54"/>
    <w:basedOn w:val="5"/>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263</Words>
  <Characters>1505</Characters>
  <Lines>12</Lines>
  <Paragraphs>3</Paragraphs>
  <TotalTime>0</TotalTime>
  <ScaleCrop>false</ScaleCrop>
  <LinksUpToDate>false</LinksUpToDate>
  <CharactersWithSpaces>1765</CharactersWithSpaces>
  <Application>WPS Office_10.1.0.5603_F1E327BC-269C-435d-A152-05C5408002CA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2016-02-19T02:03:00Z</dcterms:created>
  <dc:creator>dell</dc:creator>
  <lastModifiedBy>dell</lastModifiedBy>
  <lastPrinted>2016-02-19T02:03:00Z</lastPrinted>
  <dcterms:modified xsi:type="dcterms:W3CDTF">2016-05-09T06:53:08Z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